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9F221" w14:textId="77777777" w:rsidR="00910738" w:rsidRDefault="00910738" w:rsidP="0031763C">
      <w:pPr>
        <w:jc w:val="center"/>
        <w:rPr>
          <w:rFonts w:ascii="Lucida Console" w:eastAsia="Times New Roman" w:hAnsi="Lucida Console" w:cs="Times New Roman"/>
          <w:color w:val="000000"/>
          <w:sz w:val="23"/>
          <w:szCs w:val="23"/>
          <w:shd w:val="clear" w:color="auto" w:fill="FFFFFF"/>
        </w:rPr>
      </w:pPr>
    </w:p>
    <w:p w14:paraId="5D6542DA" w14:textId="566EA8C1" w:rsidR="00BF590B" w:rsidRPr="004626CE" w:rsidRDefault="00910738" w:rsidP="00BF590B">
      <w:pPr>
        <w:rPr>
          <w:rFonts w:eastAsia="Times New Roman" w:cs="Times New Roman"/>
          <w:color w:val="000000"/>
          <w:shd w:val="clear" w:color="auto" w:fill="FFFFFF"/>
        </w:rPr>
      </w:pPr>
      <w:r w:rsidRPr="0031763C">
        <w:rPr>
          <w:rFonts w:eastAsia="Times New Roman" w:cs="Times New Roman"/>
          <w:color w:val="000000"/>
          <w:shd w:val="clear" w:color="auto" w:fill="FFFFFF"/>
        </w:rPr>
        <w:t xml:space="preserve">Professor </w:t>
      </w:r>
      <w:proofErr w:type="spellStart"/>
      <w:r w:rsidRPr="0031763C">
        <w:rPr>
          <w:rFonts w:eastAsia="Times New Roman" w:cs="Times New Roman"/>
          <w:color w:val="000000"/>
          <w:shd w:val="clear" w:color="auto" w:fill="FFFFFF"/>
        </w:rPr>
        <w:t>Rafeizadeh</w:t>
      </w:r>
      <w:proofErr w:type="spellEnd"/>
      <w:r w:rsidR="0031763C">
        <w:rPr>
          <w:rFonts w:eastAsia="Times New Roman" w:cs="Times New Roman"/>
          <w:color w:val="000000"/>
          <w:shd w:val="clear" w:color="auto" w:fill="FFFFFF"/>
        </w:rPr>
        <w:t xml:space="preserve"> Interview</w:t>
      </w:r>
    </w:p>
    <w:p w14:paraId="10C29AB0" w14:textId="77777777" w:rsidR="00BF590B" w:rsidRPr="00BF590B" w:rsidRDefault="00BF590B" w:rsidP="00BF590B"/>
    <w:p w14:paraId="14B4FE39" w14:textId="1564C88E" w:rsidR="00BF590B" w:rsidRPr="004626CE" w:rsidRDefault="004626CE" w:rsidP="003C7FED">
      <w:pPr>
        <w:rPr>
          <w:i/>
        </w:rPr>
      </w:pPr>
      <w:r w:rsidRPr="004626CE">
        <w:rPr>
          <w:i/>
        </w:rPr>
        <w:t xml:space="preserve">Q. </w:t>
      </w:r>
      <w:r w:rsidR="00BF590B" w:rsidRPr="004626CE">
        <w:rPr>
          <w:i/>
        </w:rPr>
        <w:t>Which groups (in the U.S.) do you see as most “vulnerable” to ISIS influence?</w:t>
      </w:r>
    </w:p>
    <w:p w14:paraId="7E899197" w14:textId="77777777" w:rsidR="00BF590B" w:rsidRDefault="00BF590B" w:rsidP="00BF590B"/>
    <w:p w14:paraId="5BB11347" w14:textId="0EF5A425" w:rsidR="00BF590B" w:rsidRDefault="004626CE" w:rsidP="00BF590B">
      <w:r>
        <w:t>A. “</w:t>
      </w:r>
      <w:r w:rsidR="00BF590B">
        <w:t>People who have been ins</w:t>
      </w:r>
      <w:r>
        <w:t>ulted and are emotional. Or</w:t>
      </w:r>
      <w:r w:rsidR="00BF590B">
        <w:t xml:space="preserve"> people who have been deprived from the economy. </w:t>
      </w:r>
      <w:r w:rsidR="00BF590B" w:rsidRPr="004626CE">
        <w:t xml:space="preserve">The second generation </w:t>
      </w:r>
      <w:r w:rsidR="000939FD" w:rsidRPr="004626CE">
        <w:t>immigrants that were born</w:t>
      </w:r>
      <w:r w:rsidR="00BF590B" w:rsidRPr="004626CE">
        <w:t xml:space="preserve"> Americans </w:t>
      </w:r>
      <w:r w:rsidR="000939FD" w:rsidRPr="004626CE">
        <w:t xml:space="preserve">but raised with their </w:t>
      </w:r>
      <w:r w:rsidR="00710B1F" w:rsidRPr="004626CE">
        <w:t>parent’s</w:t>
      </w:r>
      <w:r w:rsidR="000939FD" w:rsidRPr="004626CE">
        <w:t xml:space="preserve"> foreign culture are being pushed aside by small acts of other peo</w:t>
      </w:r>
      <w:r>
        <w:t>ple, and that hurts them a lot.</w:t>
      </w:r>
      <w:r w:rsidR="000939FD">
        <w:rPr>
          <w:i/>
        </w:rPr>
        <w:t xml:space="preserve"> </w:t>
      </w:r>
      <w:r w:rsidR="00BF590B">
        <w:t>For foreigners who come in</w:t>
      </w:r>
      <w:r w:rsidR="0031763C">
        <w:t>,</w:t>
      </w:r>
      <w:r w:rsidR="00BF590B">
        <w:t xml:space="preserve"> they know they are foreigners they have to adapt. But for them they were born here.</w:t>
      </w:r>
      <w:r>
        <w:t>”</w:t>
      </w:r>
      <w:r w:rsidR="00BF590B">
        <w:t xml:space="preserve"> </w:t>
      </w:r>
    </w:p>
    <w:p w14:paraId="333D7CC3" w14:textId="77777777" w:rsidR="00BF590B" w:rsidRPr="00BF590B" w:rsidRDefault="00BF590B" w:rsidP="00BF590B"/>
    <w:p w14:paraId="58E802E1" w14:textId="682C252F" w:rsidR="00BF590B" w:rsidRPr="004626CE" w:rsidRDefault="004626CE" w:rsidP="0031763C">
      <w:pPr>
        <w:rPr>
          <w:i/>
        </w:rPr>
      </w:pPr>
      <w:r w:rsidRPr="004626CE">
        <w:rPr>
          <w:i/>
        </w:rPr>
        <w:t xml:space="preserve">Q. </w:t>
      </w:r>
      <w:r w:rsidR="00BF590B" w:rsidRPr="004626CE">
        <w:rPr>
          <w:i/>
        </w:rPr>
        <w:t>Do you have any broad advice for us?</w:t>
      </w:r>
    </w:p>
    <w:p w14:paraId="57C35ADD" w14:textId="77777777" w:rsidR="00BF590B" w:rsidRDefault="00BF590B" w:rsidP="00BF590B"/>
    <w:p w14:paraId="7C81A40D" w14:textId="27105865" w:rsidR="00BF590B" w:rsidRDefault="004626CE" w:rsidP="00BF590B">
      <w:r>
        <w:t>A. “</w:t>
      </w:r>
      <w:r w:rsidR="00BF590B">
        <w:t>I think the idea of identifying</w:t>
      </w:r>
      <w:r w:rsidR="00910738">
        <w:t xml:space="preserve"> </w:t>
      </w:r>
      <w:r>
        <w:t>t</w:t>
      </w:r>
      <w:r w:rsidR="00BF590B">
        <w:t>hat it is</w:t>
      </w:r>
      <w:r>
        <w:t xml:space="preserve"> the</w:t>
      </w:r>
      <w:r w:rsidR="00BF590B">
        <w:t xml:space="preserve"> humiliation and depravation </w:t>
      </w:r>
      <w:r w:rsidR="0031763C">
        <w:t>as the causes</w:t>
      </w:r>
      <w:r w:rsidR="00BF590B">
        <w:t>. It become</w:t>
      </w:r>
      <w:r w:rsidR="0031763C">
        <w:t>s a lot more directed at h</w:t>
      </w:r>
      <w:r w:rsidR="00BF590B">
        <w:t xml:space="preserve">ow </w:t>
      </w:r>
      <w:r w:rsidR="0031763C">
        <w:t>could</w:t>
      </w:r>
      <w:r w:rsidR="00BF590B">
        <w:t xml:space="preserve"> we resolve </w:t>
      </w:r>
      <w:r w:rsidR="0031763C">
        <w:t>humiliation;</w:t>
      </w:r>
      <w:r w:rsidR="00BF590B">
        <w:t xml:space="preserve"> we </w:t>
      </w:r>
      <w:r w:rsidR="0031763C">
        <w:t>cannot really eliminate prejudices as a whole</w:t>
      </w:r>
      <w:r w:rsidR="00BF590B" w:rsidRPr="004626CE">
        <w:t>. Reach out to social groups that celebrate differences, bring them together and heal their wound</w:t>
      </w:r>
      <w:r w:rsidR="0031763C" w:rsidRPr="004626CE">
        <w:t>s</w:t>
      </w:r>
      <w:r w:rsidR="00BF590B" w:rsidRPr="004626CE">
        <w:t xml:space="preserve"> of humiliation.</w:t>
      </w:r>
      <w:r w:rsidR="00BF590B">
        <w:t xml:space="preserve"> For people who have been hurt by the economy there are many organizations providing food and help, but there </w:t>
      </w:r>
      <w:r w:rsidR="0031763C">
        <w:t>are</w:t>
      </w:r>
      <w:r w:rsidR="00BF590B">
        <w:t xml:space="preserve"> not that many movements for th</w:t>
      </w:r>
      <w:r>
        <w:t>e social aspect.”</w:t>
      </w:r>
    </w:p>
    <w:p w14:paraId="147F89C6" w14:textId="77777777" w:rsidR="00BF590B" w:rsidRDefault="00BF590B" w:rsidP="00BF590B"/>
    <w:p w14:paraId="37071969" w14:textId="391BF13C" w:rsidR="00BF590B" w:rsidRPr="00BF590B" w:rsidRDefault="004626CE" w:rsidP="0031763C">
      <w:pPr>
        <w:rPr>
          <w:b/>
        </w:rPr>
      </w:pPr>
      <w:r>
        <w:t>Q</w:t>
      </w:r>
      <w:r w:rsidRPr="004626CE">
        <w:rPr>
          <w:i/>
        </w:rPr>
        <w:t xml:space="preserve">. </w:t>
      </w:r>
      <w:r w:rsidR="00BF590B" w:rsidRPr="004626CE">
        <w:rPr>
          <w:i/>
        </w:rPr>
        <w:t>Any resources you think we should tap?</w:t>
      </w:r>
    </w:p>
    <w:p w14:paraId="1C5A0257" w14:textId="77777777" w:rsidR="0031763C" w:rsidRDefault="0031763C"/>
    <w:p w14:paraId="2666B03B" w14:textId="6579FA81" w:rsidR="002848FC" w:rsidRDefault="00710B1F">
      <w:r>
        <w:t>A. “</w:t>
      </w:r>
      <w:r w:rsidR="00BF590B">
        <w:t>Cultural organizations at BU, bring them together. Empower th</w:t>
      </w:r>
      <w:r>
        <w:t>em and work together with them.”</w:t>
      </w:r>
      <w:bookmarkStart w:id="0" w:name="_GoBack"/>
      <w:bookmarkEnd w:id="0"/>
    </w:p>
    <w:sectPr w:rsidR="002848FC" w:rsidSect="00284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918DA"/>
    <w:multiLevelType w:val="hybridMultilevel"/>
    <w:tmpl w:val="1F208A92"/>
    <w:lvl w:ilvl="0" w:tplc="6596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AAA7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5F0E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D61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86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22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14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F4E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D67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4707B22"/>
    <w:multiLevelType w:val="hybridMultilevel"/>
    <w:tmpl w:val="3F18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0B"/>
    <w:rsid w:val="000939FD"/>
    <w:rsid w:val="001F4434"/>
    <w:rsid w:val="002848FC"/>
    <w:rsid w:val="00295379"/>
    <w:rsid w:val="0031763C"/>
    <w:rsid w:val="003C7FED"/>
    <w:rsid w:val="004626CE"/>
    <w:rsid w:val="00710B1F"/>
    <w:rsid w:val="007729AE"/>
    <w:rsid w:val="008F698B"/>
    <w:rsid w:val="00910738"/>
    <w:rsid w:val="00BD70E3"/>
    <w:rsid w:val="00BF590B"/>
    <w:rsid w:val="00CF2649"/>
    <w:rsid w:val="00E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1CD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9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Guimaraes</dc:creator>
  <cp:keywords/>
  <dc:description/>
  <cp:lastModifiedBy>Jones, Lauren</cp:lastModifiedBy>
  <cp:revision>3</cp:revision>
  <cp:lastPrinted>2016-09-22T13:20:00Z</cp:lastPrinted>
  <dcterms:created xsi:type="dcterms:W3CDTF">2016-12-04T21:29:00Z</dcterms:created>
  <dcterms:modified xsi:type="dcterms:W3CDTF">2016-12-04T21:30:00Z</dcterms:modified>
</cp:coreProperties>
</file>